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4358"/>
        <w:gridCol w:w="2835"/>
        <w:gridCol w:w="1843"/>
      </w:tblGrid>
      <w:tr w:rsidR="00AA10A1" w:rsidTr="00F91523">
        <w:trPr>
          <w:trHeight w:val="615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F915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F915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F9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F2A29" w:rsidRPr="003F2A29" w:rsidRDefault="003F2A29" w:rsidP="00F9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C91890" w:rsidTr="00F91523">
        <w:trPr>
          <w:trHeight w:val="88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890" w:rsidRDefault="00C91890" w:rsidP="00C9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890" w:rsidRDefault="00C91890" w:rsidP="00C91890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Kvalifikacijos tobulinimas:</w:t>
            </w:r>
          </w:p>
          <w:p w:rsidR="00C91890" w:rsidRDefault="00C91890" w:rsidP="00C91890">
            <w:pPr>
              <w:pStyle w:val="Sraopastraipa"/>
              <w:numPr>
                <w:ilvl w:val="1"/>
                <w:numId w:val="4"/>
              </w:numPr>
              <w:tabs>
                <w:tab w:val="left" w:pos="0"/>
                <w:tab w:val="left" w:pos="376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mokymai „Metodinis vadovavimas dvidešimt pirmojo amžiaus mokykloje“;</w:t>
            </w:r>
          </w:p>
          <w:p w:rsidR="00C91890" w:rsidRDefault="00C91890" w:rsidP="00C91890">
            <w:pPr>
              <w:tabs>
                <w:tab w:val="left" w:pos="4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90" w:rsidRPr="00C91890" w:rsidRDefault="00C91890" w:rsidP="00C91890">
            <w:pPr>
              <w:pStyle w:val="Sraopastraipa"/>
              <w:numPr>
                <w:ilvl w:val="1"/>
                <w:numId w:val="4"/>
              </w:numPr>
              <w:tabs>
                <w:tab w:val="left" w:pos="4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civilinės saugos mokymai;</w:t>
            </w:r>
          </w:p>
          <w:p w:rsidR="00C91890" w:rsidRPr="00C91890" w:rsidRDefault="00C91890" w:rsidP="00C91890">
            <w:pPr>
              <w:pStyle w:val="Sraopastraipa"/>
              <w:numPr>
                <w:ilvl w:val="1"/>
                <w:numId w:val="4"/>
              </w:numPr>
              <w:tabs>
                <w:tab w:val="left" w:pos="140"/>
                <w:tab w:val="left" w:pos="424"/>
              </w:tabs>
              <w:spacing w:after="0"/>
              <w:ind w:left="-2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 diena „Įtraukiojo ugdymo įgyvendinimas ikimokyklinėje įstaigoje“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4-07–08</w:t>
            </w:r>
          </w:p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2025-04-09</w:t>
            </w:r>
          </w:p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2025-04-30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Marijampolės Jono Totoraičio progimnazija</w:t>
            </w:r>
          </w:p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Trilapio g. 12</w:t>
            </w:r>
          </w:p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  <w:tr w:rsidR="00C91890" w:rsidTr="00763099">
        <w:trPr>
          <w:trHeight w:val="37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890" w:rsidRDefault="00C91890" w:rsidP="00C9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890" w:rsidRDefault="00C91890" w:rsidP="00C91890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Pedagoginė priežiūra:</w:t>
            </w:r>
          </w:p>
          <w:p w:rsidR="00C91890" w:rsidRPr="00577162" w:rsidRDefault="00C91890" w:rsidP="00C91890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7162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vyresniųjų grupių patirtinės veiklos lauke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m. balandžio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  <w:p w:rsidR="00C91890" w:rsidRPr="00676646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90" w:rsidRPr="00676646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  <w:tr w:rsidR="00C91890" w:rsidTr="00763099">
        <w:trPr>
          <w:trHeight w:val="1318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890" w:rsidRDefault="00C91890" w:rsidP="00C9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890" w:rsidRDefault="00C91890" w:rsidP="00C91890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Dokumentų rengimas, darbai:</w:t>
            </w:r>
          </w:p>
          <w:p w:rsidR="00C91890" w:rsidRDefault="00C91890" w:rsidP="00C91890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29E2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apklausos dėl įstaigos lankymo vasaros laikotarpiu analizė;</w:t>
            </w:r>
          </w:p>
          <w:p w:rsidR="00C91890" w:rsidRPr="003529E2" w:rsidRDefault="00C91890" w:rsidP="00C91890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vaikų grupių komplektavimas 2025–2026 m. m.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balandžio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  <w:p w:rsidR="00C91890" w:rsidRPr="00B6763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890" w:rsidRDefault="00C91890" w:rsidP="00C9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90" w:rsidRPr="003529E2" w:rsidRDefault="00C91890" w:rsidP="00C9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  <w:tr w:rsidR="00C91890" w:rsidTr="00F91523">
        <w:trPr>
          <w:trHeight w:val="1080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890" w:rsidRDefault="00C91890" w:rsidP="00C9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E3310" w:rsidRPr="00BE3310" w:rsidRDefault="00BE3310" w:rsidP="00BE3310">
            <w:pPr>
              <w:tabs>
                <w:tab w:val="left" w:pos="4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310">
              <w:rPr>
                <w:rFonts w:ascii="Times New Roman" w:hAnsi="Times New Roman" w:cs="Times New Roman"/>
                <w:sz w:val="24"/>
                <w:szCs w:val="24"/>
              </w:rPr>
              <w:t>Direktoriaus kasmetinės atostogos</w:t>
            </w:r>
            <w:r w:rsidRPr="00BE33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1890" w:rsidRPr="003529E2" w:rsidRDefault="00C91890" w:rsidP="00BE3310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890" w:rsidRPr="00B67630" w:rsidRDefault="00BE331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2025-04-22 iki 2025-04-25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890" w:rsidRDefault="00C91890" w:rsidP="00C9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90" w:rsidRPr="003529E2" w:rsidRDefault="00C91890" w:rsidP="00C9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90" w:rsidTr="00F91523">
        <w:trPr>
          <w:trHeight w:val="304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890" w:rsidRDefault="00C91890" w:rsidP="00C9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890" w:rsidRPr="00A77EC9" w:rsidRDefault="00C91890" w:rsidP="00C9189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Tėvų priėmimas, konsultavimas, informavimas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II, IV – 8.00–17.00 val.</w:t>
            </w:r>
          </w:p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9.00–18.00 val.</w:t>
            </w:r>
          </w:p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– 8.00–15.45 val.</w:t>
            </w:r>
          </w:p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Pietų pertrauka </w:t>
            </w:r>
          </w:p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12.00–12.45 val.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</w:tbl>
    <w:p w:rsidR="00676646" w:rsidRDefault="00676646" w:rsidP="00676646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KLAIPĖDOS LOPŠELIO-DARŽELIO „EGLUTĖ“</w:t>
      </w:r>
    </w:p>
    <w:p w:rsidR="00676646" w:rsidRPr="00AA10A1" w:rsidRDefault="0082636D" w:rsidP="00676646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DIREKTORIAUS 2025 M. </w:t>
      </w:r>
      <w:r w:rsidR="00C91890">
        <w:rPr>
          <w:rFonts w:ascii="Times New Roman" w:hAnsi="Times New Roman" w:cs="Times New Roman"/>
          <w:b/>
          <w:sz w:val="24"/>
          <w:szCs w:val="24"/>
        </w:rPr>
        <w:t>BALANDŽIO</w:t>
      </w:r>
      <w:r w:rsidR="00A17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646">
        <w:rPr>
          <w:rFonts w:ascii="Times New Roman" w:hAnsi="Times New Roman" w:cs="Times New Roman"/>
          <w:b/>
          <w:sz w:val="24"/>
          <w:szCs w:val="24"/>
        </w:rPr>
        <w:t>MĖN. DARBOTVARKĖ</w:t>
      </w:r>
    </w:p>
    <w:p w:rsidR="005A52E6" w:rsidRPr="005A52E6" w:rsidRDefault="005A52E6" w:rsidP="005A52E6"/>
    <w:p w:rsidR="00BA7B93" w:rsidRDefault="00BA7B93" w:rsidP="005A52E6">
      <w:pPr>
        <w:jc w:val="center"/>
      </w:pPr>
    </w:p>
    <w:p w:rsidR="008C2AB8" w:rsidRPr="00BA7B93" w:rsidRDefault="008C2AB8" w:rsidP="00BA7B93">
      <w:pPr>
        <w:ind w:firstLine="1296"/>
      </w:pPr>
    </w:p>
    <w:sectPr w:rsidR="008C2AB8" w:rsidRPr="00BA7B93" w:rsidSect="00676646">
      <w:pgSz w:w="11906" w:h="16838"/>
      <w:pgMar w:top="1134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8D" w:rsidRDefault="008A088D" w:rsidP="00AA10A1">
      <w:pPr>
        <w:spacing w:after="0" w:line="240" w:lineRule="auto"/>
      </w:pPr>
      <w:r>
        <w:separator/>
      </w:r>
    </w:p>
  </w:endnote>
  <w:endnote w:type="continuationSeparator" w:id="0">
    <w:p w:rsidR="008A088D" w:rsidRDefault="008A088D" w:rsidP="00AA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8D" w:rsidRDefault="008A088D" w:rsidP="00AA10A1">
      <w:pPr>
        <w:spacing w:after="0" w:line="240" w:lineRule="auto"/>
      </w:pPr>
      <w:r>
        <w:separator/>
      </w:r>
    </w:p>
  </w:footnote>
  <w:footnote w:type="continuationSeparator" w:id="0">
    <w:p w:rsidR="008A088D" w:rsidRDefault="008A088D" w:rsidP="00AA1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318"/>
    <w:multiLevelType w:val="multilevel"/>
    <w:tmpl w:val="1FA45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36344E"/>
    <w:multiLevelType w:val="multilevel"/>
    <w:tmpl w:val="8C062C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880DC6"/>
    <w:multiLevelType w:val="multilevel"/>
    <w:tmpl w:val="5156A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D7422E"/>
    <w:multiLevelType w:val="multilevel"/>
    <w:tmpl w:val="23583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A29"/>
    <w:rsid w:val="00004225"/>
    <w:rsid w:val="00011689"/>
    <w:rsid w:val="00012B50"/>
    <w:rsid w:val="000734DD"/>
    <w:rsid w:val="00090698"/>
    <w:rsid w:val="00097387"/>
    <w:rsid w:val="000974E0"/>
    <w:rsid w:val="000B6FCC"/>
    <w:rsid w:val="000F12F9"/>
    <w:rsid w:val="000F58FD"/>
    <w:rsid w:val="001133C2"/>
    <w:rsid w:val="00167360"/>
    <w:rsid w:val="0017334F"/>
    <w:rsid w:val="001745CD"/>
    <w:rsid w:val="0019747C"/>
    <w:rsid w:val="001C0203"/>
    <w:rsid w:val="001D29DF"/>
    <w:rsid w:val="0023305E"/>
    <w:rsid w:val="002461A5"/>
    <w:rsid w:val="00262C4D"/>
    <w:rsid w:val="00282316"/>
    <w:rsid w:val="002C6957"/>
    <w:rsid w:val="002D7E0E"/>
    <w:rsid w:val="00304E02"/>
    <w:rsid w:val="00312723"/>
    <w:rsid w:val="00333CF6"/>
    <w:rsid w:val="00333E3B"/>
    <w:rsid w:val="003529E2"/>
    <w:rsid w:val="00361A2B"/>
    <w:rsid w:val="00373E3C"/>
    <w:rsid w:val="00382F92"/>
    <w:rsid w:val="00391F49"/>
    <w:rsid w:val="003A498B"/>
    <w:rsid w:val="003D3D54"/>
    <w:rsid w:val="003F0B84"/>
    <w:rsid w:val="003F2A29"/>
    <w:rsid w:val="00443EDB"/>
    <w:rsid w:val="004719F0"/>
    <w:rsid w:val="00487255"/>
    <w:rsid w:val="004A5E28"/>
    <w:rsid w:val="004D228B"/>
    <w:rsid w:val="004E22DC"/>
    <w:rsid w:val="00513DEB"/>
    <w:rsid w:val="00577162"/>
    <w:rsid w:val="005A52E6"/>
    <w:rsid w:val="006023CD"/>
    <w:rsid w:val="00607976"/>
    <w:rsid w:val="006554A9"/>
    <w:rsid w:val="00676646"/>
    <w:rsid w:val="006A32B8"/>
    <w:rsid w:val="006F0077"/>
    <w:rsid w:val="006F3D8C"/>
    <w:rsid w:val="0070597F"/>
    <w:rsid w:val="007323D1"/>
    <w:rsid w:val="007747A6"/>
    <w:rsid w:val="007B1437"/>
    <w:rsid w:val="007B5575"/>
    <w:rsid w:val="007B7904"/>
    <w:rsid w:val="0082636D"/>
    <w:rsid w:val="0083295F"/>
    <w:rsid w:val="00870AB5"/>
    <w:rsid w:val="00877785"/>
    <w:rsid w:val="008A088D"/>
    <w:rsid w:val="008C2AB8"/>
    <w:rsid w:val="008E7821"/>
    <w:rsid w:val="00914F9C"/>
    <w:rsid w:val="009359BE"/>
    <w:rsid w:val="00975B83"/>
    <w:rsid w:val="00980A40"/>
    <w:rsid w:val="0098617E"/>
    <w:rsid w:val="00996388"/>
    <w:rsid w:val="009B0332"/>
    <w:rsid w:val="009C02AD"/>
    <w:rsid w:val="009C6261"/>
    <w:rsid w:val="009D78AB"/>
    <w:rsid w:val="009E208D"/>
    <w:rsid w:val="00A05CBA"/>
    <w:rsid w:val="00A076A7"/>
    <w:rsid w:val="00A172D7"/>
    <w:rsid w:val="00A246F5"/>
    <w:rsid w:val="00A425F0"/>
    <w:rsid w:val="00A54AFD"/>
    <w:rsid w:val="00A77EC9"/>
    <w:rsid w:val="00A93418"/>
    <w:rsid w:val="00AA10A1"/>
    <w:rsid w:val="00AB327B"/>
    <w:rsid w:val="00AE69F5"/>
    <w:rsid w:val="00B0520E"/>
    <w:rsid w:val="00B276A5"/>
    <w:rsid w:val="00B43531"/>
    <w:rsid w:val="00B453EE"/>
    <w:rsid w:val="00B6181A"/>
    <w:rsid w:val="00B67630"/>
    <w:rsid w:val="00B91907"/>
    <w:rsid w:val="00BA7B93"/>
    <w:rsid w:val="00BC3159"/>
    <w:rsid w:val="00BC67E5"/>
    <w:rsid w:val="00BD7AF6"/>
    <w:rsid w:val="00BE3310"/>
    <w:rsid w:val="00C0011D"/>
    <w:rsid w:val="00C5574B"/>
    <w:rsid w:val="00C91890"/>
    <w:rsid w:val="00CA7C6B"/>
    <w:rsid w:val="00CB63B4"/>
    <w:rsid w:val="00CC155F"/>
    <w:rsid w:val="00CC33B9"/>
    <w:rsid w:val="00CF2EF2"/>
    <w:rsid w:val="00D63D3A"/>
    <w:rsid w:val="00D83B5B"/>
    <w:rsid w:val="00DC2CAE"/>
    <w:rsid w:val="00DE31E4"/>
    <w:rsid w:val="00DF41CE"/>
    <w:rsid w:val="00ED08BB"/>
    <w:rsid w:val="00EE01DD"/>
    <w:rsid w:val="00F24839"/>
    <w:rsid w:val="00F73990"/>
    <w:rsid w:val="00F91523"/>
    <w:rsid w:val="00F929F9"/>
    <w:rsid w:val="00F94AD0"/>
    <w:rsid w:val="00F950AF"/>
    <w:rsid w:val="00FC519E"/>
    <w:rsid w:val="00FD4521"/>
    <w:rsid w:val="00FD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9003"/>
  <w15:docId w15:val="{EE6DE267-E38D-4E2F-8555-222EA613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2AB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A1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A10A1"/>
  </w:style>
  <w:style w:type="paragraph" w:styleId="Porat">
    <w:name w:val="footer"/>
    <w:basedOn w:val="prastasis"/>
    <w:link w:val="PoratDiagrama"/>
    <w:uiPriority w:val="99"/>
    <w:unhideWhenUsed/>
    <w:rsid w:val="00AA1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10A1"/>
  </w:style>
  <w:style w:type="paragraph" w:styleId="Sraopastraipa">
    <w:name w:val="List Paragraph"/>
    <w:basedOn w:val="prastasis"/>
    <w:uiPriority w:val="34"/>
    <w:qFormat/>
    <w:rsid w:val="00870AB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2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FD72-203D-4E90-B6D3-BF7F944D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EGLUTE</dc:creator>
  <cp:lastModifiedBy>HP</cp:lastModifiedBy>
  <cp:revision>71</cp:revision>
  <cp:lastPrinted>2024-09-05T05:26:00Z</cp:lastPrinted>
  <dcterms:created xsi:type="dcterms:W3CDTF">2020-10-07T07:41:00Z</dcterms:created>
  <dcterms:modified xsi:type="dcterms:W3CDTF">2025-04-04T05:21:00Z</dcterms:modified>
</cp:coreProperties>
</file>